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5B" w:rsidRPr="00A9045B" w:rsidRDefault="00A9045B" w:rsidP="00A9045B">
      <w:pPr>
        <w:shd w:val="clear" w:color="auto" w:fill="FFFFFF"/>
        <w:spacing w:after="300" w:line="540" w:lineRule="atLeast"/>
        <w:outlineLvl w:val="0"/>
        <w:rPr>
          <w:rFonts w:ascii="Arial" w:eastAsia="Times New Roman" w:hAnsi="Arial" w:cs="Arial"/>
          <w:color w:val="232323"/>
          <w:kern w:val="36"/>
          <w:sz w:val="54"/>
          <w:szCs w:val="54"/>
          <w:lang w:eastAsia="ru-RU"/>
        </w:rPr>
      </w:pPr>
      <w:r w:rsidRPr="00A9045B">
        <w:rPr>
          <w:rFonts w:ascii="Arial" w:eastAsia="Times New Roman" w:hAnsi="Arial" w:cs="Arial"/>
          <w:color w:val="232323"/>
          <w:kern w:val="36"/>
          <w:sz w:val="54"/>
          <w:szCs w:val="54"/>
          <w:lang w:eastAsia="ru-RU"/>
        </w:rPr>
        <w:t>КОНТРОЛЬ ЗА ВОСПИТАТЕЛЬНО-ОБРАЗОВАТЕЛЬНОЙ РАБОТОЙ В ДОШКОЛЬНОМ УЧРЕЖДЕНИИ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Контроль в дошкольном учреждении – это система наблюдений и проверки соответствия воспитательно-образовательного процесса целям и задачам образовательной программы и Устава ДОУ, общегосударственным установкам, планам, приказам вышестоящих органов народного образования.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Контроль за воспитательно-образовательной работой должен быть направлен на систематическое изучение состояния работы по выполнению программы воспитания в дошкольном учреждении и оказание своевременной помощи воспитателям в устранении недостатков.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Контролировать — это значит не просто устанавливать, что сделано и что не сделано, а, изучая педагогический процесс и методы работы воспитателя, направлять его работу, </w:t>
      </w:r>
      <w:proofErr w:type="gramStart"/>
      <w:r w:rsidRPr="00A9045B">
        <w:rPr>
          <w:rFonts w:ascii="Times New Roman" w:eastAsia="Times New Roman" w:hAnsi="Times New Roman" w:cs="Times New Roman"/>
          <w:color w:val="000000"/>
          <w:sz w:val="27"/>
          <w:szCs w:val="27"/>
          <w:lang w:eastAsia="ru-RU"/>
        </w:rPr>
        <w:t>помогать ему совершенствовать</w:t>
      </w:r>
      <w:proofErr w:type="gramEnd"/>
      <w:r w:rsidRPr="00A9045B">
        <w:rPr>
          <w:rFonts w:ascii="Times New Roman" w:eastAsia="Times New Roman" w:hAnsi="Times New Roman" w:cs="Times New Roman"/>
          <w:color w:val="000000"/>
          <w:sz w:val="27"/>
          <w:szCs w:val="27"/>
          <w:lang w:eastAsia="ru-RU"/>
        </w:rPr>
        <w:t xml:space="preserve"> педагогическое мастерство. Справедливая и доброжелательная оценка деятельности педагога помогает ему увидеть свои слабые и сильные стороны, учит критическому анализу своей работы. Контроль, в котором фиксируются только недочеты, не может помочь воспитателю добиться высоких результатов.</w:t>
      </w:r>
      <w:r w:rsidRPr="00A9045B">
        <w:rPr>
          <w:rFonts w:ascii="Times New Roman" w:eastAsia="Times New Roman" w:hAnsi="Times New Roman" w:cs="Times New Roman"/>
          <w:color w:val="000000"/>
          <w:sz w:val="27"/>
          <w:szCs w:val="27"/>
          <w:lang w:eastAsia="ru-RU"/>
        </w:rPr>
        <w:br/>
        <w:t>Для того чтобы контроль стал средством совершенствования воспитательно-образовательной работы, он должен осуществляться регулярно, систематически и охватывать деятельность всех педагогов.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 современной практике широкое распространение получили следующие виды контроля: тематический, фронтальный, оперативный, предупредительный.</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Тематический контроль</w:t>
      </w:r>
      <w:r w:rsidRPr="00A9045B">
        <w:rPr>
          <w:rFonts w:ascii="Times New Roman" w:eastAsia="Times New Roman" w:hAnsi="Times New Roman" w:cs="Times New Roman"/>
          <w:color w:val="000000"/>
          <w:sz w:val="27"/>
          <w:szCs w:val="27"/>
          <w:lang w:eastAsia="ru-RU"/>
        </w:rPr>
        <w:t> – сложный и объёмный вид контроля. Он позволяет глубже изучить вопрос, вскрыть причины и определить направления оказания помощи. 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воспитание и развитие ребёнка. Содержанием тематического контроля является изучение состояния воспитательно-образовательной работы с детьми по определённым проблемам и, прежде всего по проблемам, указанным в годовых планах в виде конкретных задач.</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Рассмотрим алгоритм действия в подобном случае. На основе анализа работы за прошедший учебный год было выявлено слабое освоение детьми того или иного раздела Программы. В годовом плане определены задачи совершенствования работы в этом направлении и намечен ряд мероприятий. После их проведения необходимо выяснить, насколько улучшилось состояние дел, какие проблемы ещё остались. Этому будет способствовать проведение тематической проверки. По её результатам могут быть определены направления работы, по которым необходимо дальнейшее улучшение работы, чтобы, таким образом, полностью реализовать годовую задачу.</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Тематическая проверка может проводиться по итогам оперативного контроля, если он выявил недостатки, и нужно определить их причину и пути устранения. </w:t>
      </w:r>
      <w:r w:rsidRPr="00A9045B">
        <w:rPr>
          <w:rFonts w:ascii="Times New Roman" w:eastAsia="Times New Roman" w:hAnsi="Times New Roman" w:cs="Times New Roman"/>
          <w:color w:val="000000"/>
          <w:sz w:val="27"/>
          <w:szCs w:val="27"/>
          <w:lang w:eastAsia="ru-RU"/>
        </w:rPr>
        <w:lastRenderedPageBreak/>
        <w:t>Количество групп, выбранных для тематической проверки, определяется администрацией ДОУ исходя из общего количества групп или темы проверки.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Любая тематическая проверка, прежде всего, имеет определённую цель – например, необходимо выявить выполнение Программы по определённому разделу или состояние работы по формированию навыков и умений, тех или иных качеств личности ребёнка и т.д. Цель проверки не может быть сформулирована как вид детской деятельности или форма организации педпроцесса, например, занятие, сюжетно-ролевая игра и т.п.</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Исходя из цели, определяется содержание тематического контроля. Старшему воспитателю важно выяснить: что должны знать, уметь дети на данном этапе работы, что он должен увидеть в ходе проверки. Например, проверяя выполнение Программы по формированию грамматически правильной речи, следует выявить, как владеют дети согласованием слов в предложении, используют предлоги, образовывают множественное число имён существительных, употребляют форму родительного падежа множественного числа существительных и т.п. Именно эти речевые навыки и умения и будут содержанием тематической проверки.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Содержание диктует </w:t>
      </w:r>
      <w:r w:rsidRPr="00A9045B">
        <w:rPr>
          <w:rFonts w:ascii="Times New Roman" w:eastAsia="Times New Roman" w:hAnsi="Times New Roman" w:cs="Times New Roman"/>
          <w:b/>
          <w:bCs/>
          <w:color w:val="000000"/>
          <w:sz w:val="27"/>
          <w:szCs w:val="27"/>
          <w:lang w:eastAsia="ru-RU"/>
        </w:rPr>
        <w:t>формы организации деятельности детей</w:t>
      </w:r>
      <w:r w:rsidRPr="00A9045B">
        <w:rPr>
          <w:rFonts w:ascii="Times New Roman" w:eastAsia="Times New Roman" w:hAnsi="Times New Roman" w:cs="Times New Roman"/>
          <w:color w:val="000000"/>
          <w:sz w:val="27"/>
          <w:szCs w:val="27"/>
          <w:lang w:eastAsia="ru-RU"/>
        </w:rPr>
        <w:t xml:space="preserve">, в которых оно наиболее полно и всесторонне раскрывается, поэтому недостаточно посмотреть одно занятие или игру. Следует проанализировать разные формы работы с детьми и выявить уровень усвоения знаний или воспитанности в организованной и самостоятельной деятельности детей. </w:t>
      </w:r>
      <w:proofErr w:type="gramStart"/>
      <w:r w:rsidRPr="00A9045B">
        <w:rPr>
          <w:rFonts w:ascii="Times New Roman" w:eastAsia="Times New Roman" w:hAnsi="Times New Roman" w:cs="Times New Roman"/>
          <w:color w:val="000000"/>
          <w:sz w:val="27"/>
          <w:szCs w:val="27"/>
          <w:lang w:eastAsia="ru-RU"/>
        </w:rPr>
        <w:t>Например, анализируя уровень сформированности у детей временных представлений, надо не только посетить несколько занятий, где будут рассматриваться разные аспекты этой задачи (времена года, части суток, понятия вчера, сегодня, завтра, раньше, позже, ориентировка в часах), но и проанализировать, насколько дети овладели этими понятиями и пользуются ими в повседневной жизни, есть ли система в формировании у детей временных представлений.</w:t>
      </w:r>
      <w:proofErr w:type="gramEnd"/>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Итак, определив содержание контроля, следует продумать, каким образом его изучать.</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Ни одна тематическая проверка не может пройти без </w:t>
      </w:r>
      <w:r w:rsidRPr="00A9045B">
        <w:rPr>
          <w:rFonts w:ascii="Times New Roman" w:eastAsia="Times New Roman" w:hAnsi="Times New Roman" w:cs="Times New Roman"/>
          <w:b/>
          <w:bCs/>
          <w:color w:val="000000"/>
          <w:sz w:val="27"/>
          <w:szCs w:val="27"/>
          <w:lang w:eastAsia="ru-RU"/>
        </w:rPr>
        <w:t>наблюдения педагогического процесса</w:t>
      </w:r>
      <w:r w:rsidRPr="00A9045B">
        <w:rPr>
          <w:rFonts w:ascii="Times New Roman" w:eastAsia="Times New Roman" w:hAnsi="Times New Roman" w:cs="Times New Roman"/>
          <w:color w:val="000000"/>
          <w:sz w:val="27"/>
          <w:szCs w:val="27"/>
          <w:lang w:eastAsia="ru-RU"/>
        </w:rPr>
        <w:t xml:space="preserve">. Это основной метод любого контроля, так как он позволяет не только выявить уровень усвоения детьми Программы, но и определить степень владения педагогом методики работы по данному вопросу. Наблюдение педагогического процесса может проводиться и самостоятельно, вне тематической проверки, как контроль по результатам текущей работы: </w:t>
      </w:r>
      <w:proofErr w:type="gramStart"/>
      <w:r w:rsidRPr="00A9045B">
        <w:rPr>
          <w:rFonts w:ascii="Times New Roman" w:eastAsia="Times New Roman" w:hAnsi="Times New Roman" w:cs="Times New Roman"/>
          <w:color w:val="000000"/>
          <w:sz w:val="27"/>
          <w:szCs w:val="27"/>
          <w:lang w:eastAsia="ru-RU"/>
        </w:rPr>
        <w:t>контроль за</w:t>
      </w:r>
      <w:proofErr w:type="gramEnd"/>
      <w:r w:rsidRPr="00A9045B">
        <w:rPr>
          <w:rFonts w:ascii="Times New Roman" w:eastAsia="Times New Roman" w:hAnsi="Times New Roman" w:cs="Times New Roman"/>
          <w:color w:val="000000"/>
          <w:sz w:val="27"/>
          <w:szCs w:val="27"/>
          <w:lang w:eastAsia="ru-RU"/>
        </w:rPr>
        <w:t xml:space="preserve"> выполнением предложений предыдущей проверки, проверка выполнения решений педсовета, внедрение материалов самообразования, передового опыта, материалов курсов, семинаров, консультаций, методических объединений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Это и будет целью перечисленных наблюдений.</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При подготовке к наблюдению важно не только чётко определить, что нужно посмотреть, но и выработать экономичную форму фиксации наблюдения, чтобы не делать громоздких записей во время просмотра, но иметь ёмкую и конкретную информацию для анализа. Наиболее приемлемой формой записи в этом случае являются карты-схемы. Чем подробнее будут разработаны вопросы </w:t>
      </w:r>
      <w:r w:rsidRPr="00A9045B">
        <w:rPr>
          <w:rFonts w:ascii="Times New Roman" w:eastAsia="Times New Roman" w:hAnsi="Times New Roman" w:cs="Times New Roman"/>
          <w:color w:val="000000"/>
          <w:sz w:val="27"/>
          <w:szCs w:val="27"/>
          <w:lang w:eastAsia="ru-RU"/>
        </w:rPr>
        <w:lastRenderedPageBreak/>
        <w:t>в них, тем легче будет вычленить необходимую информацию и зафиксировать её условными значками или минимальным текстом.</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 ходе наблюдения не рекомендуется делать замечания педагогу. Возможны беседы с детьми, просмотр их работ в ходе занятия. Допустимо также войти в группу в процессе занятия и досмотреть его до конца.</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После наблюдения занятия проводится его анализ, задача которого – показать педагогу, насколько целесообразно и методически правильно построена его работа. Начать лучше с выяснения непонятных моментов, а затем предложить педагогу проанализировать свою работу с позиции поставленных им целей и задач, а также проанализировать соответствие знаний, умений, навыков детей требованиям Программы и только после этого предложить свой анализ.</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Интересную и достаточно объёмную информацию об уровне выполнения Программы по тому или иному разделу могут дать итоговые занятия. Используя этот метод контроля в тематической проверке, можно получить промежуточную информацию и скорректировать работу по проблеме.</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Содержание итогового занятия разрабатывается старшим воспитателем. В него включается только одна задача определённого раздела Программы, и анализируется не группа в целом, а знания каждого ребёнка. С этой целью подбирается несколько заданий и фиксируется. Кто из детей отвечал вообще, кто ответил правильно, сколько детей было опрошено в течение занятия.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Одним из методов выявления уровня знаний всей группы и каждого ребёнка в отдельности является беседа с детьми. Он особенно эффективен для тех детей, которые слабо проявляют себя на занятиях.</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При подготовке к беседе подбираются вопросы в соответствии с тематикой и возрастом детей, необходимый иллюстративный материал, выбирается наиболее приемлемая обстановка. Беседу проводит старший воспитатель, лучше – в присутствии воспитателя группы. Результаты фиксируются в карте-схеме, которая также заранее составляется старшим воспитателем. Количество детей должно быть достаточным для выявления состояния работы.</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Анализ детских работ также проводится в ходе тематической проверки, причём цель проверки не обязательно будет касаться выполнения Программы по рисованию, аппликации или лепке. Например, при проверке выполнения Программы по ознакомлению с окружающим целесообразно посмотреть, как это отражается в детских работах, а при проверке уровня развития речи – умение детей рассказывать о своей работе.</w:t>
      </w:r>
    </w:p>
    <w:p w:rsidR="00A9045B" w:rsidRPr="00A9045B" w:rsidRDefault="00A9045B" w:rsidP="00A9045B">
      <w:pPr>
        <w:spacing w:after="0" w:line="240" w:lineRule="auto"/>
        <w:rPr>
          <w:rFonts w:ascii="Arial" w:eastAsia="Times New Roman" w:hAnsi="Arial" w:cs="Arial"/>
          <w:color w:val="000000"/>
          <w:sz w:val="21"/>
          <w:szCs w:val="21"/>
          <w:lang w:eastAsia="ru-RU"/>
        </w:rPr>
      </w:pPr>
      <w:proofErr w:type="gramStart"/>
      <w:r w:rsidRPr="00A9045B">
        <w:rPr>
          <w:rFonts w:ascii="Times New Roman" w:eastAsia="Times New Roman" w:hAnsi="Times New Roman" w:cs="Times New Roman"/>
          <w:color w:val="000000"/>
          <w:sz w:val="27"/>
          <w:szCs w:val="27"/>
          <w:lang w:eastAsia="ru-RU"/>
        </w:rPr>
        <w:t>Как самостоятельный метод контроля анализ детских работ обязательно проводится после просмотра занятия по изобразительной деятельности, а также не реже одного раза в квартал для выявления уровня реализации Программы и коррекции работы по отдельным направлениям, например, уделить больше внимания рисованию по мотивам народного прикладного творчества, активизировать работу по обучению рисованию на широкой полосе листа и т.д.</w:t>
      </w:r>
      <w:proofErr w:type="gramEnd"/>
    </w:p>
    <w:p w:rsidR="00A9045B" w:rsidRPr="00A9045B" w:rsidRDefault="00A9045B" w:rsidP="00A9045B">
      <w:pPr>
        <w:spacing w:after="0" w:line="240" w:lineRule="auto"/>
        <w:rPr>
          <w:rFonts w:ascii="Arial" w:eastAsia="Times New Roman" w:hAnsi="Arial" w:cs="Arial"/>
          <w:color w:val="000000"/>
          <w:sz w:val="21"/>
          <w:szCs w:val="21"/>
          <w:lang w:eastAsia="ru-RU"/>
        </w:rPr>
      </w:pPr>
      <w:proofErr w:type="gramStart"/>
      <w:r w:rsidRPr="00A9045B">
        <w:rPr>
          <w:rFonts w:ascii="Times New Roman" w:eastAsia="Times New Roman" w:hAnsi="Times New Roman" w:cs="Times New Roman"/>
          <w:color w:val="000000"/>
          <w:sz w:val="27"/>
          <w:szCs w:val="27"/>
          <w:lang w:eastAsia="ru-RU"/>
        </w:rPr>
        <w:t xml:space="preserve">Приступая к анализу детских работ, необходимо, прежде всего, уточнить, какими навыками и приёмами работы должны владеть дети на данном этапе, соотнести их с программным содержанием конкретного занятия, а затем, проанализировав все работы, отметить, сколько детей выполнили и не выполнили программное содержание по каждому пункту, сколько детей </w:t>
      </w:r>
      <w:r w:rsidRPr="00A9045B">
        <w:rPr>
          <w:rFonts w:ascii="Times New Roman" w:eastAsia="Times New Roman" w:hAnsi="Times New Roman" w:cs="Times New Roman"/>
          <w:color w:val="000000"/>
          <w:sz w:val="27"/>
          <w:szCs w:val="27"/>
          <w:lang w:eastAsia="ru-RU"/>
        </w:rPr>
        <w:lastRenderedPageBreak/>
        <w:t>выполнили его полностью с позиции решения изобразительных и технических задач – изображение цвета, формы, величины</w:t>
      </w:r>
      <w:proofErr w:type="gramEnd"/>
      <w:r w:rsidRPr="00A9045B">
        <w:rPr>
          <w:rFonts w:ascii="Times New Roman" w:eastAsia="Times New Roman" w:hAnsi="Times New Roman" w:cs="Times New Roman"/>
          <w:color w:val="000000"/>
          <w:sz w:val="27"/>
          <w:szCs w:val="27"/>
          <w:lang w:eastAsia="ru-RU"/>
        </w:rPr>
        <w:t>, строения предмета, передача композиции, движения, соотношения по величине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Выявлению причин отдельных недостатков в выполнении Программы способствует проверка плана. Она проводится только по отдельным темам, а не вообще в целом, причём за период не менее двух недель. Анализ плана используется и как самостоятельный метод контроля, так и в процессе тематических проверок. Возможно использование взаимоконтроля и самоанализа плана по предложенным воспитателям вопросам. Фиксировать результаты удобнее в картах-схемах, которые специально разрабатываются старшим воспитателем в зависимости от цели проверки. Отбирая вопросы для анализа плана, следует, прежде всего, продумать, какова цель проверки: использование разных форм работы с детьми по данному направлению или решение задач по реализации определённого раздела Программы.</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Выявить причины успехов или неудач в реализации Программы помогают анализ деятельности педагога, владение им методическими знаниями, практическими умениями и навыками руководства разнообразной детской деятельностью. Вот почему, наблюдая занятие или игру и анализируя знания, умения и навыки детей, следует определить вопросы для анализа деятельности педагога. Он может стать и самостоятельной целью наблюдения. В зависимости от уровня профессиональной подготовки воспитателя вопросы анализа могут быть поставлены по-разному. Анализируя работу начинающего педагога, следует обратить внимание на то, как он организует детей на занятие, обеспечивает интерес к обсуждаемой теме, как использует наглядность, как ставит вопросы, как активизирует детей, насколько реализовано заявленное программное содержание, и т.д. У опытного педагога эти вопросы не вызывают затруднений. Здесь важнее увидеть использование эффективных, нетрадиционных приёмов, способов организации детей, попытки расширения и углубления программного содержания на основе усвоения базиса знаний. Помимо наблюдений деятельности педагога, используются беседы с воспитателем по выявлению знания Программы, методики работы по изучаемой проблеме, умению видеть перспективы в своей работе со всей группой и с каждым ребёнком.</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Результаты тематического контроля оформляются в справку или выступление на педагогическом совете по итогам проверки. Проведение отдельных методов контроля может быть зафиксировано в картах-схемах, но их анализ обязательно должен стать предметом обсуждения с педагогами индивидуально или, если методические ошибки носят массовый характер, коллективно. Если причиной выявленных недостатков является слабая компетентность педагогов, старший воспитатель выбирает формы оказания соответствующей методической помощи.</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Итак, зафиксировав результаты контроля при наблюдении занятия, анализе плана или собрав результаты тематической проверки, старший воспитатель приступает к анализу полученных материалов.</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 xml:space="preserve">Проведя педагогический анализ наблюдения, беседы или комплекса использованных в ходе тематической проверки методов, необходимо сделать </w:t>
      </w:r>
      <w:r w:rsidRPr="00A9045B">
        <w:rPr>
          <w:rFonts w:ascii="Times New Roman" w:eastAsia="Times New Roman" w:hAnsi="Times New Roman" w:cs="Times New Roman"/>
          <w:color w:val="000000"/>
          <w:sz w:val="27"/>
          <w:szCs w:val="27"/>
          <w:lang w:eastAsia="ru-RU"/>
        </w:rPr>
        <w:lastRenderedPageBreak/>
        <w:t>выводы и подготовить предложения. Если выводы основываются на анализе, они объективны и аргументированы. Если анализ сделан недобросовестно, поверхностно, на небольшом количестве просмотренного материала, они неубедительны. Конкретность предложений, выделение «болевых точек» в работе педагога, определение путей «лечения» позволят исправить положение, улучшить качество работы. Но если анализ выявил положительные результаты, в предложениях может быть отмечена рекомендация об обобщении опыта.</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Фронтальный контроль</w:t>
      </w:r>
      <w:r w:rsidRPr="00A9045B">
        <w:rPr>
          <w:rFonts w:ascii="Times New Roman" w:eastAsia="Times New Roman" w:hAnsi="Times New Roman" w:cs="Times New Roman"/>
          <w:color w:val="000000"/>
          <w:sz w:val="27"/>
          <w:szCs w:val="27"/>
          <w:lang w:eastAsia="ru-RU"/>
        </w:rPr>
        <w:t> предусматривает анализ выполнения Программы в целом, осуществление комплексного подхода к воспитанию детей. Как правило, фронтальный контроль предполагает анализ деятельности одной возрастной группы, но может быть организован и как контроль всех групп по одному вопросу.</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Любой контроль не является самоцелью и не должен заканчиваться простой констатацией факта: дети не владеют знаниями, педагог не использует соответствующие методические приёмы и т.д. Неотъемлемая составная часть контроля – педагогический анализ, содержанием которого является определение причин успехов или неудач в реализации поставленных задач, а, выявив причины, уже можно определить пути исправления недостатков или способы распространения интересных педагогических находок.</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b/>
          <w:bCs/>
          <w:color w:val="000000"/>
          <w:sz w:val="27"/>
          <w:szCs w:val="27"/>
          <w:lang w:eastAsia="ru-RU"/>
        </w:rPr>
        <w:t>Оперативный контроль</w:t>
      </w:r>
      <w:r w:rsidRPr="00A9045B">
        <w:rPr>
          <w:rFonts w:ascii="Times New Roman" w:eastAsia="Times New Roman" w:hAnsi="Times New Roman" w:cs="Times New Roman"/>
          <w:color w:val="000000"/>
          <w:sz w:val="27"/>
          <w:szCs w:val="27"/>
          <w:lang w:eastAsia="ru-RU"/>
        </w:rPr>
        <w:t xml:space="preserve"> и анализ предполагают сбор информации количественного характера, который не требует длительных наблюдений, но показывает </w:t>
      </w:r>
      <w:proofErr w:type="gramStart"/>
      <w:r w:rsidRPr="00A9045B">
        <w:rPr>
          <w:rFonts w:ascii="Times New Roman" w:eastAsia="Times New Roman" w:hAnsi="Times New Roman" w:cs="Times New Roman"/>
          <w:color w:val="000000"/>
          <w:sz w:val="27"/>
          <w:szCs w:val="27"/>
          <w:lang w:eastAsia="ru-RU"/>
        </w:rPr>
        <w:t>проводится</w:t>
      </w:r>
      <w:proofErr w:type="gramEnd"/>
      <w:r w:rsidRPr="00A9045B">
        <w:rPr>
          <w:rFonts w:ascii="Times New Roman" w:eastAsia="Times New Roman" w:hAnsi="Times New Roman" w:cs="Times New Roman"/>
          <w:color w:val="000000"/>
          <w:sz w:val="27"/>
          <w:szCs w:val="27"/>
          <w:lang w:eastAsia="ru-RU"/>
        </w:rPr>
        <w:t xml:space="preserve"> или не проводится тот или иной вид деятельности, есть или нет опасности для жизни и здоровья детей и т.д.</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Таким образом, оперативный контроль даёт информацию для последующего, уже более длительного контроля и анализа в процессе целевых посещений или тематической проверки, то есть он осуществляет функцию регулирования.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Оперативный контроль осуществляется руководителем ДОУ, старшим воспитателем, медсестрой. Следует так же обеспечить гласность результатов оперативного контроля, представив его в таблице, в соответствующих графах которой можно показать с помощью разных геометрических фигур – состояние работы по данному вопросу. Этот материал и является отчётом о проведении данного вида контроля.</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Разновидностью оперативного контроля является </w:t>
      </w:r>
      <w:r w:rsidRPr="00A9045B">
        <w:rPr>
          <w:rFonts w:ascii="Times New Roman" w:eastAsia="Times New Roman" w:hAnsi="Times New Roman" w:cs="Times New Roman"/>
          <w:b/>
          <w:bCs/>
          <w:color w:val="000000"/>
          <w:sz w:val="27"/>
          <w:szCs w:val="27"/>
          <w:lang w:eastAsia="ru-RU"/>
        </w:rPr>
        <w:t>предупредительный контроль</w:t>
      </w:r>
      <w:r w:rsidRPr="00A9045B">
        <w:rPr>
          <w:rFonts w:ascii="Times New Roman" w:eastAsia="Times New Roman" w:hAnsi="Times New Roman" w:cs="Times New Roman"/>
          <w:color w:val="000000"/>
          <w:sz w:val="27"/>
          <w:szCs w:val="27"/>
          <w:lang w:eastAsia="ru-RU"/>
        </w:rPr>
        <w:t>. Его цель – оказать помощь, предупредить возможные ошибки, поэтому он может пройти в форме:</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Беседы по содержанию программы с целью выявления, насколько чётко воспитатель представляет задачи работы по определённому разделу;</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Беседы по календарному плану воспитателя, чтобы уточнить, как он предполагает то или иное занятие или другую форму работы;</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Составление перспективного плана работы с детьми по какому-либо разделу, чтобы помочь педагогу выстроить систему работы по проблеме;</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Составления конспекта занятия, что особенно полезно для начинающих воспитателей;</w:t>
      </w:r>
    </w:p>
    <w:p w:rsidR="00A9045B" w:rsidRPr="00A9045B" w:rsidRDefault="00A9045B" w:rsidP="00A9045B">
      <w:pPr>
        <w:numPr>
          <w:ilvl w:val="0"/>
          <w:numId w:val="1"/>
        </w:numPr>
        <w:spacing w:after="0" w:line="240" w:lineRule="auto"/>
        <w:ind w:left="0"/>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lastRenderedPageBreak/>
        <w:t>Совместного просмотра работы опытного педагога с руководителем или старшим воспитателем, чтобы обратить внимание на эффективные приёмы работы педагога-мастера.</w:t>
      </w:r>
    </w:p>
    <w:p w:rsidR="00A9045B" w:rsidRPr="00A9045B" w:rsidRDefault="00A9045B" w:rsidP="00A9045B">
      <w:pPr>
        <w:spacing w:after="0" w:line="240" w:lineRule="auto"/>
        <w:rPr>
          <w:rFonts w:ascii="Arial" w:eastAsia="Times New Roman" w:hAnsi="Arial" w:cs="Arial"/>
          <w:color w:val="000000"/>
          <w:sz w:val="21"/>
          <w:szCs w:val="21"/>
          <w:lang w:eastAsia="ru-RU"/>
        </w:rPr>
      </w:pPr>
      <w:r w:rsidRPr="00A9045B">
        <w:rPr>
          <w:rFonts w:ascii="Times New Roman" w:eastAsia="Times New Roman" w:hAnsi="Times New Roman" w:cs="Times New Roman"/>
          <w:color w:val="000000"/>
          <w:sz w:val="27"/>
          <w:szCs w:val="27"/>
          <w:lang w:eastAsia="ru-RU"/>
        </w:rPr>
        <w:t>Предупредительный контроль фиксируется в плане работы на месяц.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 конспектов и т.д.</w:t>
      </w:r>
    </w:p>
    <w:p w:rsidR="00A9045B" w:rsidRPr="00A9045B" w:rsidRDefault="00A9045B" w:rsidP="00A9045B">
      <w:pPr>
        <w:spacing w:after="0" w:line="240" w:lineRule="auto"/>
        <w:rPr>
          <w:rFonts w:ascii="Arial" w:eastAsia="Times New Roman" w:hAnsi="Arial" w:cs="Arial"/>
          <w:color w:val="000000"/>
          <w:sz w:val="21"/>
          <w:szCs w:val="21"/>
          <w:lang w:eastAsia="ru-RU"/>
        </w:rPr>
      </w:pPr>
    </w:p>
    <w:p w:rsidR="00FA0901" w:rsidRDefault="00FA0901">
      <w:bookmarkStart w:id="0" w:name="_GoBack"/>
      <w:bookmarkEnd w:id="0"/>
    </w:p>
    <w:sectPr w:rsidR="00FA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1C3F"/>
    <w:multiLevelType w:val="multilevel"/>
    <w:tmpl w:val="BD6C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5B"/>
    <w:rsid w:val="00A9045B"/>
    <w:rsid w:val="00FA0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4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4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4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4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2253</Words>
  <Characters>12844</Characters>
  <Application>Microsoft Office Word</Application>
  <DocSecurity>0</DocSecurity>
  <Lines>107</Lines>
  <Paragraphs>30</Paragraphs>
  <ScaleCrop>false</ScaleCrop>
  <Company>SPecialiST RePack</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2018-06-24T20:28:00Z</dcterms:created>
  <dcterms:modified xsi:type="dcterms:W3CDTF">2018-06-24T20:28:00Z</dcterms:modified>
</cp:coreProperties>
</file>